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BB" w:rsidRDefault="00E709D4">
      <w:pPr>
        <w:pStyle w:val="1"/>
        <w:spacing w:after="142"/>
      </w:pPr>
      <w:bookmarkStart w:id="0" w:name="_GoBack"/>
      <w:bookmarkEnd w:id="0"/>
      <w:r>
        <w:t>Прайс-лист Ковровая плитка BALSAN (Франция)</w:t>
      </w:r>
    </w:p>
    <w:tbl>
      <w:tblPr>
        <w:tblStyle w:val="TableGrid"/>
        <w:tblW w:w="9953" w:type="dxa"/>
        <w:tblInd w:w="-1063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11"/>
        <w:gridCol w:w="612"/>
        <w:gridCol w:w="765"/>
        <w:gridCol w:w="678"/>
        <w:gridCol w:w="643"/>
        <w:gridCol w:w="771"/>
        <w:gridCol w:w="866"/>
        <w:gridCol w:w="732"/>
      </w:tblGrid>
      <w:tr w:rsidR="008D2ABB">
        <w:trPr>
          <w:trHeight w:val="425"/>
        </w:trPr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2ABB" w:rsidRDefault="00E709D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Название коллекции  </w:t>
            </w:r>
          </w:p>
        </w:tc>
        <w:tc>
          <w:tcPr>
            <w:tcW w:w="61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33" w:line="269" w:lineRule="auto"/>
              <w:ind w:left="65" w:firstLine="9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Цена     до 100м2  </w:t>
            </w:r>
          </w:p>
          <w:p w:rsidR="008D2ABB" w:rsidRDefault="00E709D4">
            <w:pPr>
              <w:spacing w:after="0"/>
              <w:ind w:right="101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(у.е./м</w:t>
            </w:r>
            <w:r>
              <w:rPr>
                <w:rFonts w:ascii="Arial" w:eastAsia="Arial" w:hAnsi="Arial" w:cs="Arial"/>
                <w:b/>
                <w:sz w:val="11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1"/>
              </w:rPr>
              <w:t xml:space="preserve">)   </w:t>
            </w:r>
          </w:p>
        </w:tc>
        <w:tc>
          <w:tcPr>
            <w:tcW w:w="613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33" w:line="269" w:lineRule="auto"/>
              <w:ind w:left="77" w:firstLine="84"/>
            </w:pPr>
            <w:r>
              <w:rPr>
                <w:rFonts w:ascii="Arial" w:eastAsia="Arial" w:hAnsi="Arial" w:cs="Arial"/>
                <w:b/>
                <w:sz w:val="11"/>
              </w:rPr>
              <w:t xml:space="preserve"> Цена     от 100м2  </w:t>
            </w:r>
          </w:p>
          <w:p w:rsidR="008D2ABB" w:rsidRDefault="00E709D4">
            <w:pPr>
              <w:spacing w:after="0"/>
              <w:ind w:right="101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(у.е./м</w:t>
            </w:r>
            <w:r>
              <w:rPr>
                <w:rFonts w:ascii="Arial" w:eastAsia="Arial" w:hAnsi="Arial" w:cs="Arial"/>
                <w:b/>
                <w:sz w:val="11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1"/>
              </w:rPr>
              <w:t xml:space="preserve">)   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0" w:line="289" w:lineRule="auto"/>
              <w:ind w:left="-1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Общая  </w:t>
            </w:r>
            <w:r>
              <w:rPr>
                <w:rFonts w:ascii="Arial" w:eastAsia="Arial" w:hAnsi="Arial" w:cs="Arial"/>
                <w:b/>
                <w:sz w:val="11"/>
              </w:rPr>
              <w:tab/>
              <w:t xml:space="preserve">толщина </w:t>
            </w:r>
          </w:p>
          <w:p w:rsidR="008D2ABB" w:rsidRDefault="00E709D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(mm)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35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 xml:space="preserve"> Вес ворса  </w:t>
            </w:r>
          </w:p>
          <w:p w:rsidR="008D2ABB" w:rsidRDefault="00E709D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(гр./м</w:t>
            </w:r>
            <w:r>
              <w:rPr>
                <w:rFonts w:ascii="Arial" w:eastAsia="Arial" w:hAnsi="Arial" w:cs="Arial"/>
                <w:b/>
                <w:sz w:val="11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1"/>
              </w:rPr>
              <w:t>.)</w:t>
            </w:r>
          </w:p>
        </w:tc>
        <w:tc>
          <w:tcPr>
            <w:tcW w:w="64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5"/>
              <w:ind w:left="29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 xml:space="preserve">Общий вес </w:t>
            </w:r>
          </w:p>
          <w:p w:rsidR="008D2ABB" w:rsidRDefault="00E709D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(гр./м2.)</w:t>
            </w:r>
          </w:p>
        </w:tc>
        <w:tc>
          <w:tcPr>
            <w:tcW w:w="77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Класс нагрузки</w:t>
            </w:r>
          </w:p>
        </w:tc>
        <w:tc>
          <w:tcPr>
            <w:tcW w:w="86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D2ABB" w:rsidRDefault="00E709D4">
            <w:pPr>
              <w:spacing w:after="0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Количество плитки в коробке 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8D2ABB" w:rsidRDefault="00E709D4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Количество м2 в коробке </w:t>
            </w:r>
          </w:p>
        </w:tc>
      </w:tr>
      <w:tr w:rsidR="008D2ABB">
        <w:trPr>
          <w:trHeight w:val="148"/>
        </w:trPr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 xml:space="preserve">AIRBRUSH </w:t>
            </w:r>
          </w:p>
        </w:tc>
        <w:tc>
          <w:tcPr>
            <w:tcW w:w="61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46,50</w:t>
            </w:r>
          </w:p>
        </w:tc>
        <w:tc>
          <w:tcPr>
            <w:tcW w:w="61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42,91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68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1030</w:t>
            </w:r>
          </w:p>
        </w:tc>
        <w:tc>
          <w:tcPr>
            <w:tcW w:w="64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4885</w:t>
            </w:r>
          </w:p>
        </w:tc>
        <w:tc>
          <w:tcPr>
            <w:tcW w:w="77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BATIK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30,46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28,33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4365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BOGOLAN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35,62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33,02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 xml:space="preserve">BOLERO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44,40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41,00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1030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4885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CITY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20,72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</w:t>
            </w:r>
            <w:r>
              <w:rPr>
                <w:rFonts w:ascii="Arial" w:eastAsia="Arial" w:hAnsi="Arial" w:cs="Arial"/>
                <w:sz w:val="11"/>
              </w:rPr>
              <w:t>19,47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3795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FACTORY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30,85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28,68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4100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IKAT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37,34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34,58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630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4415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 xml:space="preserve">IMPRESSION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38,67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35,79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7,7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830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4340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INFINI DESIGN - KILT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670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INFINI DESIGN - SILVA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670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INFINI DESIGN - OMBRA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670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5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INFINI DESIGN - DIMENSIONS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670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INFINI DESIGN - TWEED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670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LANDSCAPE - CANYON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43,74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40,39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LANDSCAPE - GROOVE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43,74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40,39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LANDSCAPE - RIFT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43,74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40,39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4570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- AVENUE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25,12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19,56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4020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GRAFIK - BLOCK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33,43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31,02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6,1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625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4220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20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GRAFIK - PARK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33,43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31,02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8D2ABB" w:rsidRDefault="008D2ABB"/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GRAFIK - TRACK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33,43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31,02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8D2AB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8D2ABB"/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District - BROOKLYN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41,35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780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DISTRICT - ODEON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41,35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780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METROPOLITAN DISTRICT - SOHO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41,35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780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MEZZO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43,83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40,48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1040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4845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ORIGAMI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32,75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30,41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4090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PILOTE &amp; Eco PILOTE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27,88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24,70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4200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RE.SOURCE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38,67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35,79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9,3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SEASON - SUMMER &amp; WINTER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26,07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23,03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6,2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580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SERENITY DALLE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47,65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43,95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8,7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4920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</w:tr>
      <w:tr w:rsidR="008D2ABB">
        <w:trPr>
          <w:trHeight w:val="135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SHADES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39,44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36,49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840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4435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STRIPES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39,44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36,49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810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4435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34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 xml:space="preserve">ZENITH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35,81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33,19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650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4160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  <w:tr w:rsidR="008D2ABB">
        <w:trPr>
          <w:trHeight w:val="143"/>
        </w:trPr>
        <w:tc>
          <w:tcPr>
            <w:tcW w:w="4325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1"/>
              </w:rPr>
              <w:t>L480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25,90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1"/>
              </w:rPr>
              <w:t xml:space="preserve">     19,56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1"/>
              </w:rPr>
              <w:t>5,7 или 5,9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480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4040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D2ABB" w:rsidRDefault="00E709D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D2ABB" w:rsidRDefault="00E709D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</w:tr>
    </w:tbl>
    <w:p w:rsidR="00000000" w:rsidRDefault="00E709D4"/>
    <w:sectPr w:rsidR="00000000">
      <w:pgSz w:w="16838" w:h="11906" w:orient="landscape"/>
      <w:pgMar w:top="144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BB"/>
    <w:rsid w:val="008D2ABB"/>
    <w:rsid w:val="00E7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8B78-854D-40C4-AEF0-9DB80BE0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59" w:hanging="10"/>
      <w:outlineLvl w:val="0"/>
    </w:pPr>
    <w:rPr>
      <w:rFonts w:ascii="Arial" w:eastAsia="Arial" w:hAnsi="Arial" w:cs="Arial"/>
      <w:b/>
      <w:i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1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Апрельский Сергей</cp:lastModifiedBy>
  <cp:revision>2</cp:revision>
  <dcterms:created xsi:type="dcterms:W3CDTF">2015-04-14T15:51:00Z</dcterms:created>
  <dcterms:modified xsi:type="dcterms:W3CDTF">2015-04-14T15:51:00Z</dcterms:modified>
</cp:coreProperties>
</file>